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C" w:rsidRDefault="00346EBC" w:rsidP="00346EBC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EBC" w:rsidRDefault="00346EBC" w:rsidP="00346EBC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346EBC" w:rsidRDefault="00346EBC" w:rsidP="00346E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346EBC" w:rsidRDefault="00346EBC" w:rsidP="00346E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346EBC" w:rsidRDefault="00346EBC" w:rsidP="00346E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346EBC" w:rsidRDefault="00346EBC" w:rsidP="00346EBC">
      <w:pPr>
        <w:jc w:val="center"/>
        <w:rPr>
          <w:b/>
          <w:sz w:val="28"/>
          <w:szCs w:val="28"/>
        </w:rPr>
      </w:pPr>
    </w:p>
    <w:p w:rsidR="00346EBC" w:rsidRDefault="00346EBC" w:rsidP="00346EBC">
      <w:pPr>
        <w:jc w:val="center"/>
        <w:rPr>
          <w:b/>
          <w:sz w:val="28"/>
          <w:szCs w:val="28"/>
        </w:rPr>
      </w:pPr>
    </w:p>
    <w:p w:rsidR="00346EBC" w:rsidRDefault="00346EBC" w:rsidP="00346EBC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346EBC" w:rsidRDefault="00346EBC" w:rsidP="00346EBC">
      <w:pPr>
        <w:jc w:val="center"/>
        <w:rPr>
          <w:b/>
          <w:sz w:val="28"/>
          <w:szCs w:val="28"/>
        </w:rPr>
      </w:pPr>
    </w:p>
    <w:p w:rsidR="00346EBC" w:rsidRDefault="00346EBC" w:rsidP="00346EBC">
      <w:pPr>
        <w:jc w:val="center"/>
        <w:rPr>
          <w:b/>
          <w:sz w:val="28"/>
          <w:szCs w:val="28"/>
        </w:rPr>
      </w:pPr>
    </w:p>
    <w:p w:rsidR="00346EBC" w:rsidRDefault="00E86B4C" w:rsidP="00346EBC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27</w:t>
      </w:r>
      <w:r w:rsidR="00346EB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.12.2022 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№ 236</w:t>
      </w:r>
    </w:p>
    <w:p w:rsidR="00346EBC" w:rsidRDefault="00346EBC" w:rsidP="00346EBC">
      <w:pPr>
        <w:rPr>
          <w:sz w:val="28"/>
          <w:szCs w:val="28"/>
        </w:rPr>
      </w:pPr>
    </w:p>
    <w:p w:rsidR="00346EBC" w:rsidRDefault="00346EBC" w:rsidP="00346EBC">
      <w:pPr>
        <w:rPr>
          <w:sz w:val="28"/>
          <w:szCs w:val="28"/>
        </w:rPr>
      </w:pPr>
    </w:p>
    <w:p w:rsidR="00346EBC" w:rsidRDefault="00346EBC" w:rsidP="00346EBC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</w:t>
      </w:r>
      <w:proofErr w:type="gramStart"/>
      <w:r>
        <w:rPr>
          <w:b/>
          <w:sz w:val="28"/>
        </w:rPr>
        <w:t>Культура</w:t>
      </w:r>
      <w:proofErr w:type="gramEnd"/>
      <w:r>
        <w:rPr>
          <w:b/>
          <w:sz w:val="28"/>
        </w:rPr>
        <w:t xml:space="preserve"> ЗАТО О</w:t>
      </w:r>
      <w:r w:rsidR="00E86B4C">
        <w:rPr>
          <w:b/>
          <w:sz w:val="28"/>
        </w:rPr>
        <w:t>зерный Тверской области» на 2023-2025</w:t>
      </w:r>
      <w:r>
        <w:rPr>
          <w:b/>
          <w:sz w:val="28"/>
        </w:rPr>
        <w:t xml:space="preserve"> годы</w:t>
      </w:r>
    </w:p>
    <w:p w:rsidR="00346EBC" w:rsidRDefault="00346EBC" w:rsidP="00346EBC">
      <w:pPr>
        <w:jc w:val="both"/>
        <w:rPr>
          <w:sz w:val="28"/>
          <w:szCs w:val="28"/>
        </w:rPr>
      </w:pPr>
    </w:p>
    <w:p w:rsidR="00346EBC" w:rsidRDefault="00346EBC" w:rsidP="00346EBC">
      <w:pPr>
        <w:jc w:val="both"/>
        <w:rPr>
          <w:sz w:val="28"/>
          <w:szCs w:val="28"/>
        </w:rPr>
      </w:pP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г.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84399A">
        <w:rPr>
          <w:sz w:val="28"/>
        </w:rPr>
        <w:t>решением Думы ЗАТО Озерный от 26</w:t>
      </w:r>
      <w:r w:rsidR="00E86B4C">
        <w:rPr>
          <w:sz w:val="28"/>
        </w:rPr>
        <w:t xml:space="preserve">.12.2022 г. № </w:t>
      </w:r>
      <w:r w:rsidR="00FC4152">
        <w:rPr>
          <w:sz w:val="28"/>
        </w:rPr>
        <w:t>81</w:t>
      </w:r>
      <w:r>
        <w:rPr>
          <w:sz w:val="28"/>
        </w:rPr>
        <w:t xml:space="preserve"> "О </w:t>
      </w:r>
      <w:r w:rsidR="00FC4152">
        <w:rPr>
          <w:sz w:val="28"/>
        </w:rPr>
        <w:t>бюджете ЗАТО Озерный на</w:t>
      </w:r>
      <w:r w:rsidR="00E86B4C">
        <w:rPr>
          <w:sz w:val="28"/>
        </w:rPr>
        <w:t xml:space="preserve"> 2023 год и плановый период 2024</w:t>
      </w:r>
      <w:r>
        <w:rPr>
          <w:sz w:val="28"/>
        </w:rPr>
        <w:t xml:space="preserve"> и 2024 годов", руководствуясь статьей 36 Устава ЗАТО Озерный,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Озерный постановляет:</w:t>
      </w: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346EBC" w:rsidRDefault="00346EBC" w:rsidP="00346EBC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«Культура ЗАТО Озерн</w:t>
      </w:r>
      <w:r w:rsidR="00E86B4C">
        <w:rPr>
          <w:sz w:val="28"/>
        </w:rPr>
        <w:t>ый Тверской области» на 2023-2025</w:t>
      </w:r>
      <w:r>
        <w:rPr>
          <w:sz w:val="28"/>
        </w:rPr>
        <w:t xml:space="preserve"> годы», </w:t>
      </w:r>
      <w:bookmarkStart w:id="0" w:name="_GoBack"/>
      <w:bookmarkEnd w:id="0"/>
      <w:r>
        <w:rPr>
          <w:sz w:val="28"/>
        </w:rPr>
        <w:t xml:space="preserve">утвержденную постановлением администрации ЗАТО Озерный </w:t>
      </w:r>
      <w:r w:rsidR="00123631">
        <w:rPr>
          <w:sz w:val="28"/>
          <w:szCs w:val="28"/>
        </w:rPr>
        <w:t>от 07.11.2022г. № 193</w:t>
      </w:r>
      <w:r>
        <w:rPr>
          <w:sz w:val="28"/>
        </w:rPr>
        <w:t>:</w:t>
      </w:r>
    </w:p>
    <w:p w:rsidR="00346EBC" w:rsidRDefault="00346EBC" w:rsidP="00346EBC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</w:t>
      </w:r>
      <w:r w:rsidR="00E86B4C">
        <w:rPr>
          <w:sz w:val="28"/>
        </w:rPr>
        <w:t>зерный Тверской области» на 2023-2025</w:t>
      </w:r>
      <w:r>
        <w:rPr>
          <w:sz w:val="28"/>
        </w:rPr>
        <w:t xml:space="preserve">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7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346EBC" w:rsidTr="00346EBC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разрезе </w:t>
            </w:r>
            <w:r>
              <w:rPr>
                <w:lang w:eastAsia="en-US"/>
              </w:rPr>
              <w:lastRenderedPageBreak/>
              <w:t xml:space="preserve">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Бюджет ЗАТО Озерн</w:t>
            </w:r>
            <w:r w:rsidR="00E86B4C">
              <w:rPr>
                <w:lang w:eastAsia="en-US"/>
              </w:rPr>
              <w:t xml:space="preserve">ый Тверской области – </w:t>
            </w:r>
            <w:r>
              <w:rPr>
                <w:lang w:eastAsia="en-US"/>
              </w:rPr>
              <w:t xml:space="preserve"> </w:t>
            </w:r>
            <w:r w:rsidR="0084399A">
              <w:rPr>
                <w:lang w:eastAsia="en-US"/>
              </w:rPr>
              <w:t xml:space="preserve">85 </w:t>
            </w:r>
            <w:r w:rsidR="00CD5127">
              <w:rPr>
                <w:lang w:eastAsia="en-US"/>
              </w:rPr>
              <w:t>680,3</w:t>
            </w:r>
            <w:r>
              <w:rPr>
                <w:lang w:eastAsia="en-US"/>
              </w:rPr>
              <w:t>тыс. рублей</w:t>
            </w:r>
          </w:p>
          <w:p w:rsidR="00346EBC" w:rsidRDefault="00346EB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346EBC" w:rsidTr="00346EB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86B4C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86B4C">
              <w:rPr>
                <w:lang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86B4C">
              <w:rPr>
                <w:lang w:eastAsia="en-US"/>
              </w:rPr>
              <w:t>5</w:t>
            </w:r>
          </w:p>
        </w:tc>
      </w:tr>
      <w:tr w:rsidR="00346EBC" w:rsidTr="00346EB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«Реализация социально-значимых 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</w:p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4B64F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549,2</w:t>
            </w:r>
            <w:r w:rsidR="00E86B4C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</w:p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4B64F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180,8</w:t>
            </w:r>
            <w:r w:rsidR="00E86B4C">
              <w:rPr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EBC" w:rsidRDefault="00346EBC">
            <w:pPr>
              <w:pStyle w:val="a6"/>
              <w:jc w:val="center"/>
              <w:rPr>
                <w:lang w:eastAsia="en-US"/>
              </w:rPr>
            </w:pPr>
          </w:p>
          <w:p w:rsidR="00346EBC" w:rsidRDefault="00E86B4C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5127">
              <w:rPr>
                <w:lang w:eastAsia="en-US"/>
              </w:rPr>
              <w:t>23</w:t>
            </w:r>
            <w:r w:rsidR="004B64F0">
              <w:rPr>
                <w:lang w:eastAsia="en-US"/>
              </w:rPr>
              <w:t xml:space="preserve"> </w:t>
            </w:r>
            <w:r w:rsidR="00CD5127">
              <w:rPr>
                <w:lang w:eastAsia="en-US"/>
              </w:rPr>
              <w:t>596,3</w:t>
            </w:r>
          </w:p>
        </w:tc>
      </w:tr>
      <w:tr w:rsidR="00346EBC" w:rsidTr="00346EB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3118,0</w:t>
            </w:r>
          </w:p>
        </w:tc>
      </w:tr>
      <w:tr w:rsidR="00346EBC" w:rsidTr="00346EB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346EB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30 667,2</w:t>
            </w:r>
            <w:r w:rsidR="00E86B4C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CD5127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28 298,8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EBC" w:rsidRDefault="00E86B4C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5127">
              <w:rPr>
                <w:lang w:eastAsia="en-US"/>
              </w:rPr>
              <w:t>26 714,3</w:t>
            </w:r>
          </w:p>
        </w:tc>
      </w:tr>
    </w:tbl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новой редакции:</w:t>
      </w: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25. Общий объем бюджетных ассигнований, выделенный на реализацию подп</w:t>
      </w:r>
      <w:r w:rsidR="00E86B4C">
        <w:rPr>
          <w:sz w:val="28"/>
          <w:szCs w:val="28"/>
        </w:rPr>
        <w:t xml:space="preserve">рограммы 1, составляет </w:t>
      </w:r>
      <w:r w:rsidR="00CD5127">
        <w:rPr>
          <w:sz w:val="28"/>
          <w:szCs w:val="28"/>
        </w:rPr>
        <w:t xml:space="preserve">76 326,3 </w:t>
      </w:r>
      <w:r>
        <w:rPr>
          <w:sz w:val="28"/>
          <w:szCs w:val="28"/>
        </w:rPr>
        <w:t>тыс. рублей.</w:t>
      </w:r>
    </w:p>
    <w:p w:rsidR="00346EBC" w:rsidRDefault="00346EBC" w:rsidP="00346EBC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346EBC" w:rsidRDefault="00346EBC" w:rsidP="00346EBC">
      <w:pPr>
        <w:pStyle w:val="a6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346EBC" w:rsidTr="00346EBC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127" w:rsidRDefault="00346EBC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</w:t>
            </w:r>
            <w:r w:rsidR="00E86B4C">
              <w:rPr>
                <w:lang w:eastAsia="en-US"/>
              </w:rPr>
              <w:t xml:space="preserve">ерный Тверской области» </w:t>
            </w:r>
          </w:p>
          <w:p w:rsidR="00346EBC" w:rsidRDefault="00CD5127">
            <w:pPr>
              <w:pStyle w:val="a6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76 326,3</w:t>
            </w:r>
            <w:r w:rsidR="004B64F0">
              <w:rPr>
                <w:lang w:eastAsia="en-US"/>
              </w:rPr>
              <w:t xml:space="preserve"> </w:t>
            </w:r>
            <w:r w:rsidR="00346EBC">
              <w:rPr>
                <w:lang w:eastAsia="en-US"/>
              </w:rPr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46EBC" w:rsidRDefault="00346EB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346EBC" w:rsidTr="00346EBC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346EBC" w:rsidRDefault="00346EBC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346EBC" w:rsidRDefault="00346EBC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lang w:eastAsia="en-US"/>
              </w:rPr>
              <w:t>культуры</w:t>
            </w:r>
            <w:proofErr w:type="gramEnd"/>
            <w:r>
              <w:rPr>
                <w:color w:val="00000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46EBC" w:rsidRDefault="00346EBC">
            <w:pPr>
              <w:rPr>
                <w:rFonts w:eastAsia="Calibri"/>
                <w:lang w:eastAsia="en-US"/>
              </w:rPr>
            </w:pPr>
          </w:p>
        </w:tc>
      </w:tr>
      <w:tr w:rsidR="00346EBC" w:rsidTr="00346EBC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E86B4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  <w:r w:rsidR="00346EBC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27 499,2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  <w:r w:rsidR="00E86B4C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27 549,2</w:t>
            </w:r>
            <w:r w:rsidR="00FC4152">
              <w:rPr>
                <w:lang w:eastAsia="en-US"/>
              </w:rPr>
              <w:t xml:space="preserve"> </w:t>
            </w:r>
          </w:p>
        </w:tc>
      </w:tr>
      <w:tr w:rsidR="00346EBC" w:rsidTr="00346EBC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E86B4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  <w:r w:rsidR="00346EBC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25 130,8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84399A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25 18</w:t>
            </w:r>
            <w:r w:rsidR="00CD5127">
              <w:rPr>
                <w:lang w:eastAsia="en-US"/>
              </w:rPr>
              <w:t>0,8</w:t>
            </w:r>
            <w:r w:rsidR="00FC4152">
              <w:rPr>
                <w:lang w:eastAsia="en-US"/>
              </w:rPr>
              <w:t xml:space="preserve"> </w:t>
            </w:r>
          </w:p>
        </w:tc>
      </w:tr>
      <w:tr w:rsidR="00346EBC" w:rsidTr="00346EBC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BC" w:rsidRDefault="00346EBC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46EBC" w:rsidRDefault="00E86B4C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  <w:r w:rsidR="00346EBC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23 546,3</w:t>
            </w:r>
            <w:r w:rsidR="00FC4152">
              <w:rPr>
                <w:lang w:eastAsia="en-US"/>
              </w:rPr>
              <w:t xml:space="preserve"> </w:t>
            </w:r>
            <w:r w:rsidR="00346EBC">
              <w:rPr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23 596,3</w:t>
            </w:r>
            <w:r w:rsidR="00FC4152">
              <w:rPr>
                <w:lang w:eastAsia="en-US"/>
              </w:rPr>
              <w:t xml:space="preserve"> </w:t>
            </w:r>
          </w:p>
        </w:tc>
      </w:tr>
      <w:tr w:rsidR="00346EBC" w:rsidTr="00346EBC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346EBC">
            <w:pPr>
              <w:pStyle w:val="a6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76 176,3</w:t>
            </w:r>
            <w:r w:rsidR="00FC4152">
              <w:rPr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12363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5127"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EBC" w:rsidRDefault="00CD5127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76 326,3</w:t>
            </w:r>
            <w:r w:rsidR="00FC4152">
              <w:rPr>
                <w:lang w:eastAsia="en-US"/>
              </w:rPr>
              <w:t xml:space="preserve"> </w:t>
            </w:r>
          </w:p>
        </w:tc>
      </w:tr>
    </w:tbl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>
        <w:rPr>
          <w:sz w:val="28"/>
          <w:szCs w:val="28"/>
        </w:rPr>
        <w:tab/>
        <w:t xml:space="preserve">Приложение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</w:t>
      </w:r>
      <w:r w:rsidR="00E86B4C">
        <w:rPr>
          <w:sz w:val="28"/>
          <w:szCs w:val="28"/>
        </w:rPr>
        <w:t>области» на 2023-2025</w:t>
      </w:r>
      <w:r>
        <w:rPr>
          <w:sz w:val="28"/>
          <w:szCs w:val="28"/>
        </w:rPr>
        <w:t xml:space="preserve"> годы» изложить в новой редакции (Приложение).</w:t>
      </w: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ab/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346EBC" w:rsidRDefault="00346EBC" w:rsidP="00346EBC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>
      <w:pPr>
        <w:rPr>
          <w:b/>
          <w:sz w:val="28"/>
          <w:szCs w:val="28"/>
        </w:rPr>
      </w:pPr>
    </w:p>
    <w:p w:rsidR="00346EBC" w:rsidRDefault="00346EBC" w:rsidP="00346EBC"/>
    <w:p w:rsidR="00346EBC" w:rsidRDefault="00346EBC" w:rsidP="00346EBC"/>
    <w:p w:rsidR="00346EBC" w:rsidRDefault="00346EBC" w:rsidP="00346EBC"/>
    <w:p w:rsidR="00346EBC" w:rsidRDefault="00346EBC" w:rsidP="00346EBC"/>
    <w:p w:rsidR="00346EBC" w:rsidRDefault="00346EBC" w:rsidP="00346EBC"/>
    <w:p w:rsidR="00346EBC" w:rsidRDefault="00346EBC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/>
    <w:p w:rsidR="00E73E7A" w:rsidRDefault="00E73E7A" w:rsidP="00346EBC">
      <w:pPr>
        <w:sectPr w:rsidR="00E73E7A" w:rsidSect="00EE33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2" w:type="dxa"/>
        <w:tblInd w:w="-743" w:type="dxa"/>
        <w:tblLayout w:type="fixed"/>
        <w:tblLook w:val="04A0"/>
      </w:tblPr>
      <w:tblGrid>
        <w:gridCol w:w="378"/>
        <w:gridCol w:w="331"/>
        <w:gridCol w:w="283"/>
        <w:gridCol w:w="284"/>
        <w:gridCol w:w="284"/>
        <w:gridCol w:w="308"/>
        <w:gridCol w:w="2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4"/>
        <w:gridCol w:w="709"/>
        <w:gridCol w:w="992"/>
        <w:gridCol w:w="992"/>
        <w:gridCol w:w="1135"/>
        <w:gridCol w:w="993"/>
        <w:gridCol w:w="851"/>
      </w:tblGrid>
      <w:tr w:rsidR="00B34996" w:rsidRPr="00B34996" w:rsidTr="00B34996">
        <w:trPr>
          <w:gridAfter w:val="2"/>
          <w:wAfter w:w="1844" w:type="dxa"/>
          <w:trHeight w:val="28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 xml:space="preserve">Приложение </w:t>
            </w:r>
          </w:p>
        </w:tc>
      </w:tr>
      <w:tr w:rsidR="00B34996" w:rsidRPr="00B34996" w:rsidTr="00B34996">
        <w:trPr>
          <w:gridAfter w:val="2"/>
          <w:wAfter w:w="1844" w:type="dxa"/>
          <w:trHeight w:val="28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B34996">
              <w:rPr>
                <w:sz w:val="22"/>
                <w:szCs w:val="22"/>
              </w:rPr>
              <w:t>Администрации</w:t>
            </w:r>
            <w:proofErr w:type="gramEnd"/>
            <w:r w:rsidRPr="00B34996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B34996" w:rsidRPr="00B34996" w:rsidTr="00B34996">
        <w:trPr>
          <w:gridAfter w:val="2"/>
          <w:wAfter w:w="1844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>от "27" декабря 2022 г. № 236</w:t>
            </w:r>
          </w:p>
        </w:tc>
      </w:tr>
      <w:tr w:rsidR="00B34996" w:rsidRPr="00B34996" w:rsidTr="00B34996">
        <w:trPr>
          <w:gridAfter w:val="2"/>
          <w:wAfter w:w="1844" w:type="dxa"/>
          <w:trHeight w:val="28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>Приложение 2</w:t>
            </w:r>
          </w:p>
        </w:tc>
      </w:tr>
      <w:tr w:rsidR="00B34996" w:rsidRPr="00B34996" w:rsidTr="00B34996">
        <w:trPr>
          <w:gridAfter w:val="2"/>
          <w:wAfter w:w="1844" w:type="dxa"/>
          <w:trHeight w:val="28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B34996">
              <w:rPr>
                <w:sz w:val="22"/>
                <w:szCs w:val="22"/>
              </w:rPr>
              <w:t>Администрации</w:t>
            </w:r>
            <w:proofErr w:type="gramEnd"/>
            <w:r w:rsidRPr="00B34996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B34996" w:rsidRPr="00B34996" w:rsidTr="00B34996">
        <w:trPr>
          <w:gridAfter w:val="2"/>
          <w:wAfter w:w="1844" w:type="dxa"/>
          <w:trHeight w:val="28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>от "07" ноября 2022 г. № 193</w:t>
            </w:r>
          </w:p>
        </w:tc>
      </w:tr>
      <w:tr w:rsidR="00B34996" w:rsidRPr="00B34996" w:rsidTr="00B34996">
        <w:trPr>
          <w:trHeight w:val="37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34996" w:rsidRPr="00B34996" w:rsidTr="00B34996">
        <w:trPr>
          <w:gridAfter w:val="2"/>
          <w:wAfter w:w="1844" w:type="dxa"/>
          <w:trHeight w:val="375"/>
        </w:trPr>
        <w:tc>
          <w:tcPr>
            <w:tcW w:w="1431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8"/>
                <w:szCs w:val="28"/>
              </w:rPr>
            </w:pPr>
            <w:r w:rsidRPr="00B34996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B34996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B34996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B34996" w:rsidRPr="00B34996" w:rsidTr="00B34996">
        <w:trPr>
          <w:gridAfter w:val="2"/>
          <w:wAfter w:w="1844" w:type="dxa"/>
          <w:trHeight w:val="375"/>
        </w:trPr>
        <w:tc>
          <w:tcPr>
            <w:tcW w:w="1431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B34996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B34996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B34996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B34996" w:rsidRPr="00B34996" w:rsidTr="00B34996">
        <w:trPr>
          <w:trHeight w:val="37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136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  <w:sz w:val="16"/>
                <w:szCs w:val="16"/>
              </w:rPr>
            </w:pPr>
            <w:r w:rsidRPr="00B34996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</w:tr>
      <w:tr w:rsidR="00B34996" w:rsidRPr="00B34996" w:rsidTr="00B34996">
        <w:trPr>
          <w:gridAfter w:val="2"/>
          <w:wAfter w:w="1844" w:type="dxa"/>
          <w:trHeight w:val="375"/>
        </w:trPr>
        <w:tc>
          <w:tcPr>
            <w:tcW w:w="1431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</w:rPr>
            </w:pPr>
            <w:r w:rsidRPr="00B34996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B34996">
              <w:rPr>
                <w:b/>
                <w:bCs/>
              </w:rPr>
              <w:t>программы</w:t>
            </w:r>
            <w:proofErr w:type="gramEnd"/>
            <w:r w:rsidRPr="00B34996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B34996" w:rsidRPr="00B34996" w:rsidTr="00B34996">
        <w:trPr>
          <w:trHeight w:val="25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  <w:r w:rsidRPr="00B34996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</w:tr>
      <w:tr w:rsidR="00B34996" w:rsidRPr="00B34996" w:rsidTr="00B34996">
        <w:trPr>
          <w:trHeight w:val="39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34996" w:rsidRPr="00B34996" w:rsidTr="00B34996">
        <w:trPr>
          <w:trHeight w:val="31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B34996">
              <w:rPr>
                <w:sz w:val="22"/>
                <w:szCs w:val="22"/>
              </w:rPr>
              <w:t>программа</w:t>
            </w:r>
            <w:proofErr w:type="gramEnd"/>
            <w:r w:rsidRPr="00B34996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</w:tr>
      <w:tr w:rsidR="00B34996" w:rsidRPr="00B34996" w:rsidTr="00B34996">
        <w:trPr>
          <w:trHeight w:val="31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  <w:r w:rsidRPr="00B34996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B34996">
              <w:rPr>
                <w:sz w:val="22"/>
                <w:szCs w:val="22"/>
              </w:rPr>
              <w:t>программы</w:t>
            </w:r>
            <w:proofErr w:type="gramEnd"/>
            <w:r w:rsidRPr="00B34996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</w:rPr>
            </w:pPr>
          </w:p>
        </w:tc>
      </w:tr>
      <w:tr w:rsidR="00B34996" w:rsidRPr="00B34996" w:rsidTr="00B34996">
        <w:trPr>
          <w:trHeight w:val="31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96" w:rsidRPr="00B34996" w:rsidRDefault="00B34996" w:rsidP="00B34996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96" w:rsidRPr="00B34996" w:rsidRDefault="00B34996" w:rsidP="00B34996">
            <w:pPr>
              <w:jc w:val="both"/>
              <w:rPr>
                <w:i/>
                <w:iCs/>
              </w:rPr>
            </w:pPr>
          </w:p>
        </w:tc>
      </w:tr>
      <w:tr w:rsidR="00B34996" w:rsidRPr="00B34996" w:rsidTr="00B34996">
        <w:trPr>
          <w:gridAfter w:val="1"/>
          <w:wAfter w:w="851" w:type="dxa"/>
          <w:trHeight w:val="360"/>
        </w:trPr>
        <w:tc>
          <w:tcPr>
            <w:tcW w:w="49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34996" w:rsidRPr="00B34996" w:rsidTr="00B34996">
        <w:trPr>
          <w:gridAfter w:val="1"/>
          <w:wAfter w:w="851" w:type="dxa"/>
          <w:trHeight w:val="432"/>
        </w:trPr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</w:p>
        </w:tc>
      </w:tr>
      <w:tr w:rsidR="00B34996" w:rsidRPr="00B34996" w:rsidTr="00B34996">
        <w:trPr>
          <w:trHeight w:val="795"/>
        </w:trPr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96" w:rsidRPr="00B34996" w:rsidRDefault="00B34996" w:rsidP="00B349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8"/>
                <w:szCs w:val="18"/>
              </w:rPr>
            </w:pPr>
            <w:r w:rsidRPr="00B34996">
              <w:rPr>
                <w:sz w:val="18"/>
                <w:szCs w:val="18"/>
              </w:rPr>
              <w:t>год  достижения</w:t>
            </w:r>
          </w:p>
        </w:tc>
      </w:tr>
      <w:tr w:rsidR="00B34996" w:rsidRPr="00B34996" w:rsidTr="00B34996">
        <w:trPr>
          <w:trHeight w:val="31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16"/>
                <w:szCs w:val="16"/>
              </w:rPr>
            </w:pPr>
            <w:r w:rsidRPr="00B34996">
              <w:rPr>
                <w:sz w:val="16"/>
                <w:szCs w:val="16"/>
              </w:rPr>
              <w:t>34</w:t>
            </w:r>
          </w:p>
        </w:tc>
      </w:tr>
      <w:tr w:rsidR="00B34996" w:rsidRPr="00B34996" w:rsidTr="00B34996">
        <w:trPr>
          <w:trHeight w:val="66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Культура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 Тверской области» на 2023-2025 годы, 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30 667,2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28 298,8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26 714,3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85 680,3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5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B34996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30 667,2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28 298,8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26 714,3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85 680,3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0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6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09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27 549,2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25 180,8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23 596,3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76 326,3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9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B34996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B34996">
              <w:rPr>
                <w:sz w:val="20"/>
                <w:szCs w:val="20"/>
              </w:rPr>
              <w:t>потенциала</w:t>
            </w:r>
            <w:proofErr w:type="gramEnd"/>
            <w:r w:rsidRPr="00B34996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27 499,2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25 130,8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23 546,3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76 176,3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2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76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80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4 142,3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1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9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B3499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B3499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41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410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9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8 306,3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7 589,6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25 888,1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3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1</w:t>
            </w:r>
            <w:r w:rsidRPr="00B34996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B3499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31 803,2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31 803,2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31 803,2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31 803,2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94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культуры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2 324,4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4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20 919,0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9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3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6 774,1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5 960,7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17 827,7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ДШИ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5 024,1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B34996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B34996">
              <w:rPr>
                <w:sz w:val="20"/>
                <w:szCs w:val="20"/>
              </w:rPr>
              <w:t>культуры</w:t>
            </w:r>
            <w:proofErr w:type="gramEnd"/>
            <w:r w:rsidRPr="00B34996">
              <w:rPr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0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7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75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73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63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67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B34996">
              <w:rPr>
                <w:sz w:val="20"/>
                <w:szCs w:val="20"/>
              </w:rPr>
              <w:t>администрации</w:t>
            </w:r>
            <w:proofErr w:type="gramEnd"/>
            <w:r w:rsidRPr="00B34996">
              <w:rPr>
                <w:sz w:val="20"/>
                <w:szCs w:val="20"/>
              </w:rPr>
              <w:t xml:space="preserve"> ЗАТО Озёрный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3 118,0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9 354,0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59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актов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57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актов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26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996" w:rsidRPr="00B34996" w:rsidRDefault="00B34996" w:rsidP="00B34996">
            <w:pPr>
              <w:rPr>
                <w:i/>
                <w:iCs/>
                <w:sz w:val="20"/>
                <w:szCs w:val="20"/>
              </w:rPr>
            </w:pPr>
            <w:r w:rsidRPr="00B3499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B34996">
              <w:rPr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B34996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2025</w:t>
            </w:r>
          </w:p>
        </w:tc>
      </w:tr>
      <w:tr w:rsidR="00B34996" w:rsidRPr="00B34996" w:rsidTr="00B34996">
        <w:trPr>
          <w:trHeight w:val="13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r w:rsidRPr="00B34996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4996" w:rsidRPr="00B34996" w:rsidRDefault="00B34996" w:rsidP="00B34996">
            <w:pPr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B34996">
              <w:rPr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B34996">
              <w:rPr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996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4996" w:rsidRPr="00B34996" w:rsidRDefault="00B34996" w:rsidP="00B3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B34996">
              <w:rPr>
                <w:b/>
                <w:bCs/>
                <w:sz w:val="20"/>
                <w:szCs w:val="20"/>
              </w:rPr>
              <w:t>2025</w:t>
            </w:r>
          </w:p>
        </w:tc>
      </w:tr>
    </w:tbl>
    <w:p w:rsidR="00E73E7A" w:rsidRPr="00B34996" w:rsidRDefault="00E73E7A" w:rsidP="00E73E7A">
      <w:pPr>
        <w:ind w:left="-709" w:right="-598"/>
        <w:rPr>
          <w:sz w:val="20"/>
          <w:szCs w:val="20"/>
        </w:rPr>
      </w:pPr>
    </w:p>
    <w:sectPr w:rsidR="00E73E7A" w:rsidRPr="00B34996" w:rsidSect="00B3499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6EBC"/>
    <w:rsid w:val="00123631"/>
    <w:rsid w:val="00346EBC"/>
    <w:rsid w:val="004005A5"/>
    <w:rsid w:val="004B64F0"/>
    <w:rsid w:val="0084399A"/>
    <w:rsid w:val="00847815"/>
    <w:rsid w:val="008D4209"/>
    <w:rsid w:val="00915EB7"/>
    <w:rsid w:val="009E6328"/>
    <w:rsid w:val="00A42493"/>
    <w:rsid w:val="00AB58DC"/>
    <w:rsid w:val="00B34996"/>
    <w:rsid w:val="00B55FAF"/>
    <w:rsid w:val="00CD5127"/>
    <w:rsid w:val="00E70146"/>
    <w:rsid w:val="00E73E7A"/>
    <w:rsid w:val="00E86B4C"/>
    <w:rsid w:val="00EE3350"/>
    <w:rsid w:val="00FC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6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46EBC"/>
    <w:rPr>
      <w:color w:val="0000FF"/>
      <w:u w:val="single"/>
    </w:rPr>
  </w:style>
  <w:style w:type="paragraph" w:styleId="a4">
    <w:name w:val="Title"/>
    <w:basedOn w:val="a"/>
    <w:link w:val="a5"/>
    <w:qFormat/>
    <w:rsid w:val="00346EBC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346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6">
    <w:name w:val="Базовый"/>
    <w:rsid w:val="00346EB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46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9</cp:revision>
  <cp:lastPrinted>2022-12-27T09:04:00Z</cp:lastPrinted>
  <dcterms:created xsi:type="dcterms:W3CDTF">2022-12-27T07:36:00Z</dcterms:created>
  <dcterms:modified xsi:type="dcterms:W3CDTF">2022-12-28T08:35:00Z</dcterms:modified>
</cp:coreProperties>
</file>